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EFF" w:rsidRDefault="00A11EFF" w:rsidP="00A11EF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200A17C" wp14:editId="4D3FFEB1">
            <wp:extent cx="523875" cy="638175"/>
            <wp:effectExtent l="0" t="0" r="9525" b="0"/>
            <wp:docPr id="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EFF" w:rsidRPr="00654A2D" w:rsidRDefault="00A11EFF" w:rsidP="00A11E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A11EFF" w:rsidRPr="00654A2D" w:rsidRDefault="00A11EFF" w:rsidP="00A11EF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A11EFF" w:rsidRPr="00654A2D" w:rsidRDefault="00A11EFF" w:rsidP="00A11E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A11EFF" w:rsidRDefault="00A11EFF" w:rsidP="00A11E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11EFF" w:rsidRPr="00654A2D" w:rsidRDefault="00A11EFF" w:rsidP="00A11E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11EFF" w:rsidRPr="00654A2D" w:rsidRDefault="00A11EFF" w:rsidP="00A11EF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3303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A11EFF" w:rsidRDefault="00A11EFF" w:rsidP="00A11E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1EFF" w:rsidRDefault="00A11EFF" w:rsidP="00A11E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1EFF" w:rsidRPr="003B6B96" w:rsidRDefault="00A11EFF" w:rsidP="00A11E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6B96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6B96">
        <w:rPr>
          <w:rFonts w:ascii="Times New Roman" w:hAnsi="Times New Roman" w:cs="Times New Roman"/>
          <w:b/>
          <w:sz w:val="24"/>
          <w:szCs w:val="24"/>
        </w:rPr>
        <w:t>переліку</w:t>
      </w:r>
      <w:proofErr w:type="spellEnd"/>
      <w:r w:rsidRPr="003B6B96">
        <w:rPr>
          <w:rFonts w:ascii="Times New Roman" w:hAnsi="Times New Roman" w:cs="Times New Roman"/>
          <w:b/>
          <w:sz w:val="24"/>
          <w:szCs w:val="24"/>
        </w:rPr>
        <w:t xml:space="preserve"> земельних ділянок</w:t>
      </w:r>
      <w:r w:rsidRPr="003B6B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A11EFF" w:rsidRPr="003B6B96" w:rsidRDefault="00A11EFF" w:rsidP="00A11E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B96">
        <w:rPr>
          <w:rFonts w:ascii="Times New Roman" w:hAnsi="Times New Roman" w:cs="Times New Roman"/>
          <w:b/>
          <w:sz w:val="24"/>
          <w:szCs w:val="24"/>
          <w:lang w:val="uk-UA"/>
        </w:rPr>
        <w:t>для підготовки лотів, право продажу у власність,</w:t>
      </w:r>
      <w:r w:rsidRPr="003B6B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1EFF" w:rsidRPr="003B6B96" w:rsidRDefault="00A11EFF" w:rsidP="00A11E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6B96">
        <w:rPr>
          <w:rFonts w:ascii="Times New Roman" w:hAnsi="Times New Roman" w:cs="Times New Roman"/>
          <w:b/>
          <w:sz w:val="24"/>
          <w:szCs w:val="24"/>
        </w:rPr>
        <w:t xml:space="preserve">яке </w:t>
      </w:r>
      <w:proofErr w:type="spellStart"/>
      <w:r w:rsidRPr="003B6B96">
        <w:rPr>
          <w:rFonts w:ascii="Times New Roman" w:hAnsi="Times New Roman" w:cs="Times New Roman"/>
          <w:b/>
          <w:sz w:val="24"/>
          <w:szCs w:val="24"/>
        </w:rPr>
        <w:t>виставлятиметься</w:t>
      </w:r>
      <w:proofErr w:type="spellEnd"/>
      <w:r w:rsidRPr="003B6B96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3B6B96">
        <w:rPr>
          <w:rFonts w:ascii="Times New Roman" w:hAnsi="Times New Roman" w:cs="Times New Roman"/>
          <w:b/>
          <w:sz w:val="24"/>
          <w:szCs w:val="24"/>
        </w:rPr>
        <w:t>земельні</w:t>
      </w:r>
      <w:proofErr w:type="spellEnd"/>
      <w:r w:rsidRPr="003B6B96">
        <w:rPr>
          <w:rFonts w:ascii="Times New Roman" w:hAnsi="Times New Roman" w:cs="Times New Roman"/>
          <w:b/>
          <w:sz w:val="24"/>
          <w:szCs w:val="24"/>
        </w:rPr>
        <w:t xml:space="preserve"> торги</w:t>
      </w:r>
      <w:r w:rsidRPr="003B6B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A11EFF" w:rsidRPr="003B6B96" w:rsidRDefault="00A11EFF" w:rsidP="00A11E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6B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формі аукціону </w:t>
      </w:r>
      <w:r w:rsidRPr="003B6B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6B96">
        <w:rPr>
          <w:rFonts w:ascii="Times New Roman" w:hAnsi="Times New Roman" w:cs="Times New Roman"/>
          <w:b/>
          <w:sz w:val="24"/>
          <w:szCs w:val="24"/>
        </w:rPr>
        <w:t>окремими</w:t>
      </w:r>
      <w:proofErr w:type="spellEnd"/>
      <w:r w:rsidRPr="003B6B96">
        <w:rPr>
          <w:rFonts w:ascii="Times New Roman" w:hAnsi="Times New Roman" w:cs="Times New Roman"/>
          <w:b/>
          <w:sz w:val="24"/>
          <w:szCs w:val="24"/>
        </w:rPr>
        <w:t xml:space="preserve"> лотами</w:t>
      </w:r>
      <w:r w:rsidRPr="003B6B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відповідно додатку</w:t>
      </w:r>
    </w:p>
    <w:p w:rsidR="00A11EFF" w:rsidRPr="003B6B96" w:rsidRDefault="00A11EFF" w:rsidP="00A11E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1EFF" w:rsidRDefault="00A11EFF" w:rsidP="00A11E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ED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подання голови комісії з добору земельних ділянок та / або прав на них, які виставляються на земельні торги та протокол комісії від 18 квітня 2019 року , враховуючи пропозицію комісії з питань містобудування  та природокористування, керуючись главою 21 Земельного кодексу України, Законом України « Про землеустрій», Законом України « Про місцеве самоврядування в Україні», з метою залучення додаткових коштів до місцевого бюджету, міська рада </w:t>
      </w:r>
    </w:p>
    <w:p w:rsidR="00A11EFF" w:rsidRPr="003F63BC" w:rsidRDefault="00A11EFF" w:rsidP="00A11EF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3BC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</w:p>
    <w:p w:rsidR="00A11EFF" w:rsidRPr="00CD7B82" w:rsidRDefault="00A11EFF" w:rsidP="00A11E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перелік</w:t>
      </w:r>
      <w:r w:rsidRPr="00CD7B82">
        <w:rPr>
          <w:rFonts w:ascii="Times New Roman" w:hAnsi="Times New Roman" w:cs="Times New Roman"/>
          <w:sz w:val="24"/>
          <w:szCs w:val="24"/>
        </w:rPr>
        <w:t xml:space="preserve"> земельних ділянок</w:t>
      </w:r>
      <w:r w:rsidRPr="00CD7B82">
        <w:rPr>
          <w:rFonts w:ascii="Times New Roman" w:hAnsi="Times New Roman" w:cs="Times New Roman"/>
          <w:sz w:val="24"/>
          <w:szCs w:val="24"/>
          <w:lang w:val="uk-UA"/>
        </w:rPr>
        <w:t>, для підготовки лотів, право продажу у власність,</w:t>
      </w:r>
      <w:r w:rsidRPr="00CD7B82">
        <w:rPr>
          <w:rFonts w:ascii="Times New Roman" w:hAnsi="Times New Roman" w:cs="Times New Roman"/>
          <w:sz w:val="24"/>
          <w:szCs w:val="24"/>
        </w:rPr>
        <w:t xml:space="preserve"> яке </w:t>
      </w:r>
      <w:proofErr w:type="spellStart"/>
      <w:r w:rsidRPr="00CD7B82">
        <w:rPr>
          <w:rFonts w:ascii="Times New Roman" w:hAnsi="Times New Roman" w:cs="Times New Roman"/>
          <w:sz w:val="24"/>
          <w:szCs w:val="24"/>
        </w:rPr>
        <w:t>виставлятиметься</w:t>
      </w:r>
      <w:proofErr w:type="spellEnd"/>
      <w:r w:rsidRPr="00CD7B8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D7B82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CD7B82">
        <w:rPr>
          <w:rFonts w:ascii="Times New Roman" w:hAnsi="Times New Roman" w:cs="Times New Roman"/>
          <w:sz w:val="24"/>
          <w:szCs w:val="24"/>
        </w:rPr>
        <w:t xml:space="preserve"> торги</w:t>
      </w:r>
      <w:r w:rsidRPr="00CD7B82">
        <w:rPr>
          <w:rFonts w:ascii="Times New Roman" w:hAnsi="Times New Roman" w:cs="Times New Roman"/>
          <w:sz w:val="24"/>
          <w:szCs w:val="24"/>
          <w:lang w:val="uk-UA"/>
        </w:rPr>
        <w:t xml:space="preserve"> у формі аукціону </w:t>
      </w:r>
      <w:r w:rsidRPr="00CD7B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 w:cs="Times New Roman"/>
          <w:sz w:val="24"/>
          <w:szCs w:val="24"/>
        </w:rPr>
        <w:t>окремими</w:t>
      </w:r>
      <w:proofErr w:type="spellEnd"/>
      <w:r w:rsidRPr="00CD7B82">
        <w:rPr>
          <w:rFonts w:ascii="Times New Roman" w:hAnsi="Times New Roman" w:cs="Times New Roman"/>
          <w:sz w:val="24"/>
          <w:szCs w:val="24"/>
        </w:rPr>
        <w:t xml:space="preserve"> лотами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D7B82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додатку1.</w:t>
      </w:r>
    </w:p>
    <w:p w:rsidR="00A11EFF" w:rsidRPr="00CD7B82" w:rsidRDefault="00A11EFF" w:rsidP="00A11E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>Надати дозвіл на розробку проекту землеустрою щодо відведення земельних ділянок для 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них ділянок, які визначені для  </w:t>
      </w:r>
      <w:r w:rsidRPr="00CD7B82">
        <w:rPr>
          <w:rFonts w:ascii="Times New Roman" w:hAnsi="Times New Roman" w:cs="Times New Roman"/>
          <w:sz w:val="24"/>
          <w:szCs w:val="24"/>
          <w:lang w:val="uk-UA"/>
        </w:rPr>
        <w:t>продажу у власність на земельних торгах( у формі аукціону) окремими лотами, що зазначені в додатку1.</w:t>
      </w:r>
    </w:p>
    <w:p w:rsidR="00A11EFF" w:rsidRPr="00CD7B82" w:rsidRDefault="00A11EFF" w:rsidP="00A11E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 xml:space="preserve">Підготовку лотів п.2 здійснювати за рахунок коштів місцевого бюджету. Витрати на підготовку лотів до проведення земельних торгів відшкодовуються переможцем земельних торгів за кожним лотом. </w:t>
      </w:r>
    </w:p>
    <w:p w:rsidR="00A11EFF" w:rsidRPr="00CD7B82" w:rsidRDefault="00A11EFF" w:rsidP="00A11E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>Земельному відділу вжити заходів щодо підготовки земельних ділянок зазначених в   додатку  1 даного рішення  для проведення  земельних торгів.</w:t>
      </w:r>
    </w:p>
    <w:p w:rsidR="00A11EFF" w:rsidRPr="00CD7B82" w:rsidRDefault="00A11EFF" w:rsidP="00A11E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CD7B82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із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D7B8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gramStart"/>
      <w:r w:rsidRPr="00CD7B82">
        <w:rPr>
          <w:rFonts w:ascii="Times New Roman" w:hAnsi="Times New Roman"/>
          <w:sz w:val="24"/>
          <w:szCs w:val="24"/>
          <w:lang w:val="uk-UA"/>
        </w:rPr>
        <w:t>передбаченої  п.2</w:t>
      </w:r>
      <w:proofErr w:type="gramEnd"/>
      <w:r w:rsidRPr="00CD7B82">
        <w:rPr>
          <w:rFonts w:ascii="Times New Roman" w:hAnsi="Times New Roman"/>
          <w:sz w:val="24"/>
          <w:szCs w:val="24"/>
          <w:lang w:val="uk-UA"/>
        </w:rPr>
        <w:t xml:space="preserve"> даного рішення, </w:t>
      </w:r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звернутись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CD7B82">
        <w:rPr>
          <w:rFonts w:ascii="Times New Roman" w:hAnsi="Times New Roman"/>
          <w:sz w:val="24"/>
          <w:szCs w:val="24"/>
        </w:rPr>
        <w:t>суб'єктів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D7B82">
        <w:rPr>
          <w:rFonts w:ascii="Times New Roman" w:hAnsi="Times New Roman"/>
          <w:sz w:val="24"/>
          <w:szCs w:val="24"/>
        </w:rPr>
        <w:t>що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CD7B82">
        <w:rPr>
          <w:rFonts w:ascii="Times New Roman" w:hAnsi="Times New Roman"/>
          <w:sz w:val="24"/>
          <w:szCs w:val="24"/>
        </w:rPr>
        <w:t>виконавцями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робіт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із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D7B82">
        <w:rPr>
          <w:rFonts w:ascii="Times New Roman" w:hAnsi="Times New Roman"/>
          <w:sz w:val="24"/>
          <w:szCs w:val="24"/>
        </w:rPr>
        <w:t>.</w:t>
      </w:r>
    </w:p>
    <w:p w:rsidR="00A11EFF" w:rsidRPr="00CD7B82" w:rsidRDefault="00A11EFF" w:rsidP="00A11E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  <w:lang w:val="uk-UA"/>
        </w:rPr>
        <w:t>Доручити міському голові (або  особа на кого покладено обов’язки) укласти договір з суб'єктом  господарювання, що є виконавцем робіт із землеустрою на розробку документації із землеустрою.</w:t>
      </w:r>
    </w:p>
    <w:p w:rsidR="00A11EFF" w:rsidRPr="00CD7B82" w:rsidRDefault="00A11EFF" w:rsidP="00A11E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  <w:lang w:val="uk-UA"/>
        </w:rPr>
        <w:t>Фінансовому управлінню забезпечити фінансування робіт на розробку документації із землеустрою на  земельні ділянки зазначені в п.2 даного рішення.</w:t>
      </w:r>
    </w:p>
    <w:p w:rsidR="00A11EFF" w:rsidRPr="00CD7B82" w:rsidRDefault="00A11EFF" w:rsidP="00A11E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  <w:lang w:val="uk-UA"/>
        </w:rPr>
        <w:t>Земельному відділу</w:t>
      </w:r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D7B82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CD7B82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CD7B82">
        <w:rPr>
          <w:rFonts w:ascii="Times New Roman" w:hAnsi="Times New Roman"/>
          <w:sz w:val="24"/>
          <w:szCs w:val="24"/>
          <w:lang w:val="uk-UA"/>
        </w:rPr>
        <w:t xml:space="preserve"> д</w:t>
      </w:r>
      <w:proofErr w:type="spellStart"/>
      <w:r w:rsidRPr="00CD7B82">
        <w:rPr>
          <w:rFonts w:ascii="Times New Roman" w:hAnsi="Times New Roman"/>
          <w:sz w:val="24"/>
          <w:szCs w:val="24"/>
        </w:rPr>
        <w:t>окументацію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із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B82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D7B82">
        <w:rPr>
          <w:rFonts w:ascii="Times New Roman" w:hAnsi="Times New Roman"/>
          <w:sz w:val="24"/>
          <w:szCs w:val="24"/>
        </w:rPr>
        <w:t xml:space="preserve"> подати на затвердження до міської ради.</w:t>
      </w:r>
    </w:p>
    <w:p w:rsidR="00A11EFF" w:rsidRPr="00CD7B82" w:rsidRDefault="00A11EFF" w:rsidP="00A11E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 даного рішення покласти на комісію з питань містобудування та природокористування.</w:t>
      </w:r>
    </w:p>
    <w:p w:rsidR="00A11EFF" w:rsidRPr="00B00708" w:rsidRDefault="00A11EFF" w:rsidP="00A11EF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EFF" w:rsidRPr="00B00708" w:rsidRDefault="00A11EFF" w:rsidP="00A11EFF">
      <w:pPr>
        <w:rPr>
          <w:sz w:val="24"/>
          <w:szCs w:val="24"/>
          <w:lang w:val="uk-UA"/>
        </w:rPr>
      </w:pPr>
    </w:p>
    <w:p w:rsidR="00A11EFF" w:rsidRDefault="00A11EFF" w:rsidP="00A11EFF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А.П.Федорук</w:t>
      </w:r>
    </w:p>
    <w:p w:rsidR="00A11EFF" w:rsidRDefault="00A11EFF" w:rsidP="00A11EFF">
      <w:pPr>
        <w:tabs>
          <w:tab w:val="left" w:pos="1065"/>
        </w:tabs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</w:p>
    <w:p w:rsidR="00A11EFF" w:rsidRDefault="00A11EFF" w:rsidP="00A11EFF">
      <w:pPr>
        <w:tabs>
          <w:tab w:val="left" w:pos="1065"/>
        </w:tabs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</w:p>
    <w:p w:rsidR="00A11EFF" w:rsidRPr="00CD7B82" w:rsidRDefault="00A11EFF" w:rsidP="00A11EFF">
      <w:pPr>
        <w:tabs>
          <w:tab w:val="left" w:pos="1065"/>
        </w:tabs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>Додаток 1 до рішення</w:t>
      </w:r>
    </w:p>
    <w:p w:rsidR="00A11EFF" w:rsidRPr="00CD7B82" w:rsidRDefault="00A11EFF" w:rsidP="00A11EFF">
      <w:pPr>
        <w:tabs>
          <w:tab w:val="left" w:pos="1065"/>
        </w:tabs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 3303 </w:t>
      </w:r>
      <w:r w:rsidRPr="00CD7B82">
        <w:rPr>
          <w:rFonts w:ascii="Times New Roman" w:hAnsi="Times New Roman" w:cs="Times New Roman"/>
          <w:sz w:val="24"/>
          <w:szCs w:val="24"/>
          <w:lang w:val="uk-UA"/>
        </w:rPr>
        <w:t>-57-VІІ</w:t>
      </w:r>
    </w:p>
    <w:p w:rsidR="00A11EFF" w:rsidRDefault="00A11EFF" w:rsidP="00A11EFF">
      <w:pPr>
        <w:tabs>
          <w:tab w:val="left" w:pos="1065"/>
        </w:tabs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A11EFF" w:rsidRPr="00CD7B82" w:rsidRDefault="00A11EFF" w:rsidP="00A11EFF">
      <w:pPr>
        <w:tabs>
          <w:tab w:val="left" w:pos="1065"/>
        </w:tabs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 w:cs="Times New Roman"/>
          <w:sz w:val="24"/>
          <w:szCs w:val="24"/>
          <w:lang w:val="uk-UA"/>
        </w:rPr>
        <w:t xml:space="preserve"> від 25 квітня 2019 року </w:t>
      </w:r>
    </w:p>
    <w:p w:rsidR="00A11EFF" w:rsidRPr="00CD7B82" w:rsidRDefault="00A11EFF" w:rsidP="00A11EFF">
      <w:pPr>
        <w:spacing w:after="0" w:line="240" w:lineRule="auto"/>
        <w:ind w:left="637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1EFF" w:rsidRDefault="00A11EFF" w:rsidP="00A11EFF">
      <w:pPr>
        <w:rPr>
          <w:lang w:val="uk-UA"/>
        </w:rPr>
      </w:pPr>
    </w:p>
    <w:p w:rsidR="00A11EFF" w:rsidRDefault="00A11EFF" w:rsidP="00A11EFF">
      <w:pPr>
        <w:rPr>
          <w:lang w:val="uk-UA"/>
        </w:rPr>
      </w:pPr>
    </w:p>
    <w:p w:rsidR="00A11EFF" w:rsidRDefault="00A11EFF" w:rsidP="00A11E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  <w:r w:rsidRPr="006B3217">
        <w:rPr>
          <w:rFonts w:ascii="Times New Roman" w:hAnsi="Times New Roman" w:cs="Times New Roman"/>
          <w:b/>
          <w:sz w:val="24"/>
          <w:szCs w:val="24"/>
        </w:rPr>
        <w:t xml:space="preserve"> земельних ділянок</w:t>
      </w:r>
      <w:r w:rsidRPr="006B3217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A11EFF" w:rsidRPr="006B3217" w:rsidRDefault="00A11EFF" w:rsidP="00A11E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3217">
        <w:rPr>
          <w:rFonts w:ascii="Times New Roman" w:hAnsi="Times New Roman" w:cs="Times New Roman"/>
          <w:b/>
          <w:sz w:val="24"/>
          <w:szCs w:val="24"/>
          <w:lang w:val="uk-UA"/>
        </w:rPr>
        <w:t>для підготовки лотів, право продажу у власність,</w:t>
      </w:r>
      <w:r w:rsidRPr="006B3217">
        <w:rPr>
          <w:rFonts w:ascii="Times New Roman" w:hAnsi="Times New Roman" w:cs="Times New Roman"/>
          <w:b/>
          <w:sz w:val="24"/>
          <w:szCs w:val="24"/>
        </w:rPr>
        <w:t xml:space="preserve"> яке </w:t>
      </w:r>
      <w:proofErr w:type="spellStart"/>
      <w:r w:rsidRPr="006B3217">
        <w:rPr>
          <w:rFonts w:ascii="Times New Roman" w:hAnsi="Times New Roman" w:cs="Times New Roman"/>
          <w:b/>
          <w:sz w:val="24"/>
          <w:szCs w:val="24"/>
        </w:rPr>
        <w:t>виставлятиметься</w:t>
      </w:r>
      <w:proofErr w:type="spellEnd"/>
      <w:r w:rsidRPr="006B3217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6B3217">
        <w:rPr>
          <w:rFonts w:ascii="Times New Roman" w:hAnsi="Times New Roman" w:cs="Times New Roman"/>
          <w:b/>
          <w:sz w:val="24"/>
          <w:szCs w:val="24"/>
        </w:rPr>
        <w:t>земельні</w:t>
      </w:r>
      <w:proofErr w:type="spellEnd"/>
      <w:r w:rsidRPr="006B3217">
        <w:rPr>
          <w:rFonts w:ascii="Times New Roman" w:hAnsi="Times New Roman" w:cs="Times New Roman"/>
          <w:b/>
          <w:sz w:val="24"/>
          <w:szCs w:val="24"/>
        </w:rPr>
        <w:t xml:space="preserve"> торги</w:t>
      </w:r>
      <w:r w:rsidRPr="006B3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формі аукціону </w:t>
      </w:r>
      <w:r w:rsidRPr="006B32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B3217">
        <w:rPr>
          <w:rFonts w:ascii="Times New Roman" w:hAnsi="Times New Roman" w:cs="Times New Roman"/>
          <w:b/>
          <w:sz w:val="24"/>
          <w:szCs w:val="24"/>
        </w:rPr>
        <w:t>окремими</w:t>
      </w:r>
      <w:proofErr w:type="spellEnd"/>
      <w:r w:rsidRPr="006B3217">
        <w:rPr>
          <w:rFonts w:ascii="Times New Roman" w:hAnsi="Times New Roman" w:cs="Times New Roman"/>
          <w:b/>
          <w:sz w:val="24"/>
          <w:szCs w:val="24"/>
        </w:rPr>
        <w:t xml:space="preserve"> лотами</w:t>
      </w:r>
      <w:r w:rsidRPr="006B3217">
        <w:rPr>
          <w:rFonts w:ascii="Times New Roman" w:hAnsi="Times New Roman" w:cs="Times New Roman"/>
          <w:b/>
          <w:sz w:val="24"/>
          <w:szCs w:val="24"/>
          <w:lang w:val="uk-UA"/>
        </w:rPr>
        <w:t>, а саме:</w:t>
      </w:r>
    </w:p>
    <w:p w:rsidR="00A11EFF" w:rsidRDefault="00A11EFF" w:rsidP="00A11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11EFF" w:rsidRPr="00236724" w:rsidRDefault="00A11EFF" w:rsidP="00A11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EFF" w:rsidRDefault="00A11EFF" w:rsidP="00A11E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77BE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по вулиці А. Солов’яненка в м. Буча, орієнтовною площею  0,0600га, цільове призначення : 02.01  для будівництва та  обслуговування житлового будинку, господарських будівель </w:t>
      </w:r>
      <w:r>
        <w:rPr>
          <w:rFonts w:ascii="Times New Roman" w:hAnsi="Times New Roman" w:cs="Times New Roman"/>
          <w:sz w:val="24"/>
          <w:szCs w:val="24"/>
          <w:lang w:val="uk-UA"/>
        </w:rPr>
        <w:t>і споруд  (присадибна  ділянка), категорія земель - землі житлової та громадської забудови.</w:t>
      </w:r>
    </w:p>
    <w:p w:rsidR="00A11EFF" w:rsidRPr="007377BE" w:rsidRDefault="00A11EFF" w:rsidP="00A11EF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11EFF" w:rsidRDefault="00A11EFF" w:rsidP="00A11E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005D">
        <w:rPr>
          <w:rFonts w:ascii="Times New Roman" w:hAnsi="Times New Roman" w:cs="Times New Roman"/>
          <w:sz w:val="24"/>
          <w:szCs w:val="24"/>
          <w:lang w:val="uk-UA"/>
        </w:rPr>
        <w:t>земельна ділянка по вулиці Депутатська в м. Буча, орієнтовною  площею 0,0600га, цільове призначення: 03.15  для будівництва та обслуговування інши</w:t>
      </w:r>
      <w:r>
        <w:rPr>
          <w:rFonts w:ascii="Times New Roman" w:hAnsi="Times New Roman" w:cs="Times New Roman"/>
          <w:sz w:val="24"/>
          <w:szCs w:val="24"/>
          <w:lang w:val="uk-UA"/>
        </w:rPr>
        <w:t>х будівель громадської забудови, категорія земель – землі житлової та громадської забудови.</w:t>
      </w:r>
    </w:p>
    <w:p w:rsidR="00A11EFF" w:rsidRPr="0037005D" w:rsidRDefault="00A11EFF" w:rsidP="00A11EF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11EFF" w:rsidRPr="0037005D" w:rsidRDefault="00A11EFF" w:rsidP="00A11EF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1EFF" w:rsidRPr="00C27EDD" w:rsidRDefault="00A11EFF" w:rsidP="00A11E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EDD">
        <w:rPr>
          <w:rFonts w:ascii="Times New Roman" w:hAnsi="Times New Roman" w:cs="Times New Roman"/>
          <w:sz w:val="24"/>
          <w:szCs w:val="24"/>
          <w:lang w:val="uk-UA"/>
        </w:rPr>
        <w:t>земельна ділянка</w:t>
      </w:r>
      <w:r w:rsidRPr="00370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27EDD">
        <w:rPr>
          <w:rFonts w:ascii="Times New Roman" w:hAnsi="Times New Roman" w:cs="Times New Roman"/>
          <w:sz w:val="24"/>
          <w:szCs w:val="24"/>
          <w:lang w:val="uk-UA"/>
        </w:rPr>
        <w:t>в межах вул. Яблунсь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атодороги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Ворзель-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Забуччя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м.Буча,  </w:t>
      </w:r>
      <w:r w:rsidRPr="00C27EDD">
        <w:rPr>
          <w:rFonts w:ascii="Times New Roman" w:hAnsi="Times New Roman" w:cs="Times New Roman"/>
          <w:sz w:val="24"/>
          <w:szCs w:val="24"/>
          <w:lang w:val="uk-UA"/>
        </w:rPr>
        <w:t xml:space="preserve"> орієнтовною площею  0,772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 га , цільове призначення : 03.07 </w:t>
      </w:r>
      <w:r w:rsidRPr="00C27EDD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  <w:lang w:val="uk-UA"/>
        </w:rPr>
        <w:t>та обслуговування будівель торгівлі, категорія земель – землі житлової та громадської забудови.</w:t>
      </w:r>
    </w:p>
    <w:p w:rsidR="00A11EFF" w:rsidRPr="00C27EDD" w:rsidRDefault="00A11EFF" w:rsidP="00A11EF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11EFF" w:rsidRPr="00C27EDD" w:rsidRDefault="00A11EFF" w:rsidP="00A11EF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11EFF" w:rsidRPr="00C27EDD" w:rsidRDefault="00A11EFF" w:rsidP="00A11E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7EDD">
        <w:rPr>
          <w:rFonts w:ascii="Times New Roman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вулиці Гоголя в м. Буча, орієнтовною площею 0,4 га, цільове призначення: 03.08 </w:t>
      </w:r>
      <w:r w:rsidRPr="00C27ED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об’єктів туристичної інфраструктури та закладів громадськ</w:t>
      </w:r>
      <w:r>
        <w:rPr>
          <w:rFonts w:ascii="Times New Roman" w:hAnsi="Times New Roman" w:cs="Times New Roman"/>
          <w:sz w:val="24"/>
          <w:szCs w:val="24"/>
          <w:lang w:val="uk-UA"/>
        </w:rPr>
        <w:t>ого  харчування, категорія земель- землі житлової та громадської забудови.</w:t>
      </w:r>
    </w:p>
    <w:p w:rsidR="00A11EFF" w:rsidRPr="006B3217" w:rsidRDefault="00A11EFF" w:rsidP="00A11EFF">
      <w:pPr>
        <w:rPr>
          <w:sz w:val="28"/>
          <w:szCs w:val="28"/>
          <w:lang w:val="uk-UA"/>
        </w:rPr>
      </w:pPr>
    </w:p>
    <w:p w:rsidR="00A11EFF" w:rsidRDefault="00A11EFF" w:rsidP="00A11EFF">
      <w:pPr>
        <w:rPr>
          <w:lang w:val="uk-UA"/>
        </w:rPr>
      </w:pPr>
    </w:p>
    <w:p w:rsidR="00A11EFF" w:rsidRPr="009A4496" w:rsidRDefault="00A11EFF" w:rsidP="00A11EFF">
      <w:pPr>
        <w:rPr>
          <w:lang w:val="uk-UA"/>
        </w:rPr>
      </w:pPr>
    </w:p>
    <w:p w:rsidR="004D4E27" w:rsidRDefault="00A11EFF" w:rsidP="00A11EFF"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2F04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екретар  ради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В.П.</w:t>
      </w:r>
      <w:r w:rsidRPr="002F0452">
        <w:rPr>
          <w:rFonts w:ascii="Times New Roman" w:hAnsi="Times New Roman" w:cs="Times New Roman"/>
          <w:b/>
          <w:sz w:val="28"/>
          <w:szCs w:val="28"/>
          <w:lang w:val="uk-UA"/>
        </w:rPr>
        <w:t>Олексюк</w:t>
      </w:r>
      <w:bookmarkStart w:id="0" w:name="_GoBack"/>
      <w:bookmarkEnd w:id="0"/>
      <w:proofErr w:type="spellEnd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2FEF"/>
    <w:multiLevelType w:val="hybridMultilevel"/>
    <w:tmpl w:val="662E5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936F1"/>
    <w:multiLevelType w:val="hybridMultilevel"/>
    <w:tmpl w:val="04B00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91"/>
    <w:rsid w:val="001A3A91"/>
    <w:rsid w:val="004D4E27"/>
    <w:rsid w:val="00687D71"/>
    <w:rsid w:val="00A1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E27EE-D09E-45AC-8F96-28790D9A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E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11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2019-08-02T07:38:00Z</dcterms:created>
  <dcterms:modified xsi:type="dcterms:W3CDTF">2019-08-02T07:38:00Z</dcterms:modified>
</cp:coreProperties>
</file>